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A87E2" w14:textId="3EB1FF5C" w:rsidR="00F8126D" w:rsidRDefault="00F8126D">
      <w:r>
        <w:rPr>
          <w:noProof/>
        </w:rPr>
        <w:drawing>
          <wp:inline distT="0" distB="0" distL="0" distR="0" wp14:anchorId="34DE12C9" wp14:editId="4A2971AB">
            <wp:extent cx="5734050" cy="1809750"/>
            <wp:effectExtent l="0" t="0" r="0" b="0"/>
            <wp:docPr id="18767824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734050" cy="1809750"/>
                    </a:xfrm>
                    <a:prstGeom prst="rect">
                      <a:avLst/>
                    </a:prstGeom>
                    <a:noFill/>
                    <a:ln>
                      <a:noFill/>
                    </a:ln>
                  </pic:spPr>
                </pic:pic>
              </a:graphicData>
            </a:graphic>
          </wp:inline>
        </w:drawing>
      </w:r>
    </w:p>
    <w:p w14:paraId="58263B6E" w14:textId="27B50581" w:rsidR="00F8126D" w:rsidRDefault="00F8126D">
      <w:r>
        <w:rPr>
          <w:noProof/>
        </w:rPr>
        <w:drawing>
          <wp:inline distT="0" distB="0" distL="0" distR="0" wp14:anchorId="4FF9E2CD" wp14:editId="66A0FF2D">
            <wp:extent cx="5715000" cy="2857500"/>
            <wp:effectExtent l="0" t="0" r="0" b="0"/>
            <wp:docPr id="656993120" name="Picture 2" descr="A group of people sitting at a 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6993120" name="Picture 2" descr="A group of people sitting at a table&#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0" cy="2857500"/>
                    </a:xfrm>
                    <a:prstGeom prst="rect">
                      <a:avLst/>
                    </a:prstGeom>
                    <a:noFill/>
                    <a:ln>
                      <a:noFill/>
                    </a:ln>
                  </pic:spPr>
                </pic:pic>
              </a:graphicData>
            </a:graphic>
          </wp:inline>
        </w:drawing>
      </w:r>
    </w:p>
    <w:p w14:paraId="0830B094" w14:textId="77777777" w:rsidR="00F8126D" w:rsidRPr="00F8126D" w:rsidRDefault="00F8126D" w:rsidP="00F8126D">
      <w:pPr>
        <w:pStyle w:val="Heading1"/>
        <w:rPr>
          <w:lang w:val="nb-NO"/>
        </w:rPr>
      </w:pPr>
      <w:r w:rsidRPr="00F8126D">
        <w:rPr>
          <w:lang w:val="nb-NO"/>
        </w:rPr>
        <w:t>Din gave gjør en viktig forskjell</w:t>
      </w:r>
    </w:p>
    <w:p w14:paraId="4EF2D7E9" w14:textId="77777777" w:rsidR="00F8126D" w:rsidRPr="00F8126D" w:rsidRDefault="00F8126D" w:rsidP="00F8126D">
      <w:pPr>
        <w:rPr>
          <w:lang w:val="nb-NO"/>
        </w:rPr>
      </w:pPr>
      <w:r w:rsidRPr="00F8126D">
        <w:rPr>
          <w:lang w:val="nb-NO"/>
        </w:rPr>
        <w:t>Årets julegaveaksjon går til freds- og forsoningsarbeidet som Musalaha driver blant israelske og palestinske kvinner. Mange nye ressurser til julemesser og julegudstjenester finnes på Frikirkens hjemmeside.</w:t>
      </w:r>
    </w:p>
    <w:p w14:paraId="52063116" w14:textId="7076D1F5" w:rsidR="00F8126D" w:rsidRDefault="00F8126D">
      <w:pPr>
        <w:rPr>
          <w:lang w:val="nb-NO"/>
        </w:rPr>
      </w:pPr>
      <w:r w:rsidRPr="00F8126D">
        <w:rPr>
          <w:lang w:val="nb-NO"/>
        </w:rPr>
        <w:t xml:space="preserve">Les mer, og finn ressursene </w:t>
      </w:r>
      <w:r>
        <w:rPr>
          <w:lang w:val="nb-NO"/>
        </w:rPr>
        <w:t>på Frikirken</w:t>
      </w:r>
      <w:r w:rsidRPr="00F8126D">
        <w:rPr>
          <w:lang w:val="nb-NO"/>
        </w:rPr>
        <w:t>.no/misjon/Julegave-2025</w:t>
      </w:r>
    </w:p>
    <w:p w14:paraId="516C9C6E" w14:textId="77777777" w:rsidR="00F8126D" w:rsidRDefault="00F8126D">
      <w:pPr>
        <w:rPr>
          <w:lang w:val="nb-NO"/>
        </w:rPr>
      </w:pPr>
    </w:p>
    <w:p w14:paraId="54CF1A02" w14:textId="77777777" w:rsidR="00F8126D" w:rsidRDefault="00F8126D">
      <w:pPr>
        <w:rPr>
          <w:lang w:val="nb-NO"/>
        </w:rPr>
      </w:pPr>
    </w:p>
    <w:p w14:paraId="4837C35F" w14:textId="77777777" w:rsidR="00F8126D" w:rsidRDefault="00F8126D">
      <w:pPr>
        <w:rPr>
          <w:lang w:val="nb-NO"/>
        </w:rPr>
      </w:pPr>
    </w:p>
    <w:p w14:paraId="53DAD1FE" w14:textId="77777777" w:rsidR="00F8126D" w:rsidRDefault="00F8126D">
      <w:pPr>
        <w:rPr>
          <w:lang w:val="nb-NO"/>
        </w:rPr>
        <w:sectPr w:rsidR="00F8126D">
          <w:pgSz w:w="11906" w:h="16838"/>
          <w:pgMar w:top="1440" w:right="1440" w:bottom="1440" w:left="1440" w:header="708" w:footer="708" w:gutter="0"/>
          <w:cols w:space="708"/>
          <w:docGrid w:linePitch="360"/>
        </w:sectPr>
      </w:pPr>
    </w:p>
    <w:p w14:paraId="5E13013B" w14:textId="2ECB8EBB" w:rsidR="00F8126D" w:rsidRDefault="00F8126D">
      <w:pPr>
        <w:rPr>
          <w:lang w:val="nb-NO"/>
        </w:rPr>
      </w:pPr>
      <w:r>
        <w:rPr>
          <w:noProof/>
        </w:rPr>
        <w:lastRenderedPageBreak/>
        <w:drawing>
          <wp:inline distT="0" distB="0" distL="0" distR="0" wp14:anchorId="530E5013" wp14:editId="21540188">
            <wp:extent cx="1619250" cy="1619250"/>
            <wp:effectExtent l="0" t="0" r="0" b="0"/>
            <wp:docPr id="225458466" name="Picture 3" descr="Hele Norge 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ele Norge be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19250" cy="1619250"/>
                    </a:xfrm>
                    <a:prstGeom prst="rect">
                      <a:avLst/>
                    </a:prstGeom>
                    <a:noFill/>
                    <a:ln>
                      <a:noFill/>
                    </a:ln>
                  </pic:spPr>
                </pic:pic>
              </a:graphicData>
            </a:graphic>
          </wp:inline>
        </w:drawing>
      </w:r>
    </w:p>
    <w:p w14:paraId="5709EF88" w14:textId="77777777" w:rsidR="00F8126D" w:rsidRPr="00F8126D" w:rsidRDefault="00F8126D" w:rsidP="00F8126D">
      <w:pPr>
        <w:pStyle w:val="Heading2"/>
        <w:rPr>
          <w:lang w:val="nb-NO"/>
        </w:rPr>
      </w:pPr>
      <w:r w:rsidRPr="00F8126D">
        <w:rPr>
          <w:lang w:val="nb-NO"/>
        </w:rPr>
        <w:t>Inviterer hele Norge til å be</w:t>
      </w:r>
    </w:p>
    <w:p w14:paraId="33372626" w14:textId="77777777" w:rsidR="00F8126D" w:rsidRPr="00F8126D" w:rsidRDefault="00F8126D" w:rsidP="00F8126D">
      <w:pPr>
        <w:rPr>
          <w:lang w:val="nb-NO"/>
        </w:rPr>
      </w:pPr>
      <w:r w:rsidRPr="00F8126D">
        <w:rPr>
          <w:lang w:val="nb-NO"/>
        </w:rPr>
        <w:t>Mange har allerede meldt seg på bønnemobiliseringen «Hele Norge ber», der ungdomsarbeid og menigheter utfordres til å være med å be uavbrutt 24/7 for Norge gjennom hele 2026. «Bønneslåttene» går fra midnatt til midnatt, og på aksjonens nettside er oversikt over booket og ledig tid gjennom året.</w:t>
      </w:r>
    </w:p>
    <w:p w14:paraId="0028113B" w14:textId="0537AFB2" w:rsidR="00F8126D" w:rsidRDefault="00F8126D">
      <w:pPr>
        <w:rPr>
          <w:lang w:val="nb-NO"/>
        </w:rPr>
      </w:pPr>
      <w:r w:rsidRPr="00F8126D">
        <w:rPr>
          <w:lang w:val="nb-NO"/>
        </w:rPr>
        <w:t>utsendt.no/helenorgeber/</w:t>
      </w:r>
    </w:p>
    <w:p w14:paraId="16FB98B6" w14:textId="77777777" w:rsidR="00F8126D" w:rsidRDefault="00F8126D">
      <w:pPr>
        <w:rPr>
          <w:lang w:val="nb-NO"/>
        </w:rPr>
      </w:pPr>
    </w:p>
    <w:p w14:paraId="5BF19605" w14:textId="77777777" w:rsidR="00F8126D" w:rsidRDefault="00F8126D">
      <w:pPr>
        <w:rPr>
          <w:lang w:val="nb-NO"/>
        </w:rPr>
      </w:pPr>
    </w:p>
    <w:p w14:paraId="69F45CCE" w14:textId="77777777" w:rsidR="00F8126D" w:rsidRDefault="00F8126D">
      <w:pPr>
        <w:rPr>
          <w:lang w:val="nb-NO"/>
        </w:rPr>
      </w:pPr>
    </w:p>
    <w:p w14:paraId="37626D04" w14:textId="77777777" w:rsidR="00F8126D" w:rsidRDefault="00F8126D">
      <w:pPr>
        <w:rPr>
          <w:lang w:val="nb-NO"/>
        </w:rPr>
      </w:pPr>
    </w:p>
    <w:p w14:paraId="19395337" w14:textId="3DEB7299" w:rsidR="00F8126D" w:rsidRDefault="00F8126D">
      <w:pPr>
        <w:rPr>
          <w:lang w:val="nb-NO"/>
        </w:rPr>
      </w:pPr>
      <w:r>
        <w:rPr>
          <w:noProof/>
        </w:rPr>
        <w:drawing>
          <wp:inline distT="0" distB="0" distL="0" distR="0" wp14:anchorId="016786EE" wp14:editId="0197F700">
            <wp:extent cx="1619250" cy="1619250"/>
            <wp:effectExtent l="0" t="0" r="0" b="0"/>
            <wp:docPr id="291218504" name="Picture 4" descr="Lovsang fra Frikirk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vsang fra Frikirke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0" cy="1619250"/>
                    </a:xfrm>
                    <a:prstGeom prst="rect">
                      <a:avLst/>
                    </a:prstGeom>
                    <a:noFill/>
                    <a:ln>
                      <a:noFill/>
                    </a:ln>
                  </pic:spPr>
                </pic:pic>
              </a:graphicData>
            </a:graphic>
          </wp:inline>
        </w:drawing>
      </w:r>
    </w:p>
    <w:p w14:paraId="4E23E6AD" w14:textId="77777777" w:rsidR="00F8126D" w:rsidRPr="00F8126D" w:rsidRDefault="00F8126D" w:rsidP="00F8126D">
      <w:pPr>
        <w:pStyle w:val="Heading2"/>
        <w:rPr>
          <w:lang w:val="nb-NO"/>
        </w:rPr>
      </w:pPr>
      <w:r w:rsidRPr="00F8126D">
        <w:rPr>
          <w:lang w:val="nb-NO"/>
        </w:rPr>
        <w:t>Lovsang fra Frikirken</w:t>
      </w:r>
    </w:p>
    <w:p w14:paraId="4465281D" w14:textId="525546D3" w:rsidR="00F8126D" w:rsidRDefault="00F8126D" w:rsidP="00F8126D">
      <w:pPr>
        <w:rPr>
          <w:lang w:val="nb-NO"/>
        </w:rPr>
      </w:pPr>
      <w:r w:rsidRPr="00F8126D">
        <w:rPr>
          <w:lang w:val="nb-NO"/>
        </w:rPr>
        <w:t>Nye, egenskrevne lovsanger fra frikirkefolk ble spilt inn på sommerfestivalen i Stavern, og de første sangene er allerede ute. 31. oktober slippes hele albumet, som blir tilgjengelig på Spotify og andre strømmetjenester.</w:t>
      </w:r>
    </w:p>
    <w:p w14:paraId="66DBF5C7" w14:textId="77777777" w:rsidR="00F8126D" w:rsidRDefault="00F8126D" w:rsidP="00F8126D">
      <w:pPr>
        <w:rPr>
          <w:lang w:val="nb-NO"/>
        </w:rPr>
      </w:pPr>
    </w:p>
    <w:p w14:paraId="467FC008" w14:textId="77777777" w:rsidR="00F8126D" w:rsidRDefault="00F8126D" w:rsidP="00F8126D">
      <w:pPr>
        <w:rPr>
          <w:lang w:val="nb-NO"/>
        </w:rPr>
      </w:pPr>
    </w:p>
    <w:p w14:paraId="7213764B" w14:textId="77777777" w:rsidR="00F8126D" w:rsidRDefault="00F8126D" w:rsidP="00F8126D">
      <w:pPr>
        <w:rPr>
          <w:lang w:val="nb-NO"/>
        </w:rPr>
      </w:pPr>
    </w:p>
    <w:p w14:paraId="05D89719" w14:textId="77777777" w:rsidR="00F8126D" w:rsidRDefault="00F8126D" w:rsidP="00F8126D">
      <w:pPr>
        <w:rPr>
          <w:lang w:val="nb-NO"/>
        </w:rPr>
      </w:pPr>
    </w:p>
    <w:p w14:paraId="069D0F21" w14:textId="77777777" w:rsidR="00F8126D" w:rsidRDefault="00F8126D" w:rsidP="00F8126D">
      <w:pPr>
        <w:rPr>
          <w:lang w:val="nb-NO"/>
        </w:rPr>
      </w:pPr>
    </w:p>
    <w:p w14:paraId="6391F41C" w14:textId="77777777" w:rsidR="00F8126D" w:rsidRDefault="00F8126D" w:rsidP="00F8126D">
      <w:pPr>
        <w:rPr>
          <w:lang w:val="nb-NO"/>
        </w:rPr>
      </w:pPr>
    </w:p>
    <w:p w14:paraId="2113D27C" w14:textId="495265CB" w:rsidR="00F8126D" w:rsidRDefault="00F8126D" w:rsidP="00F8126D">
      <w:pPr>
        <w:pStyle w:val="Heading2"/>
        <w:rPr>
          <w:lang w:val="nb-NO"/>
        </w:rPr>
      </w:pPr>
      <w:r>
        <w:rPr>
          <w:noProof/>
        </w:rPr>
        <w:drawing>
          <wp:inline distT="0" distB="0" distL="0" distR="0" wp14:anchorId="6077DCB5" wp14:editId="488249B4">
            <wp:extent cx="1619250" cy="1619250"/>
            <wp:effectExtent l="0" t="0" r="0" b="0"/>
            <wp:docPr id="1285852523" name="Picture 7" descr="Ny utgave av VEI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Ny utgave av VEIE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0" cy="1619250"/>
                    </a:xfrm>
                    <a:prstGeom prst="rect">
                      <a:avLst/>
                    </a:prstGeom>
                    <a:noFill/>
                    <a:ln>
                      <a:noFill/>
                    </a:ln>
                  </pic:spPr>
                </pic:pic>
              </a:graphicData>
            </a:graphic>
          </wp:inline>
        </w:drawing>
      </w:r>
    </w:p>
    <w:p w14:paraId="70F37096" w14:textId="33F6E09E" w:rsidR="00F8126D" w:rsidRPr="00F8126D" w:rsidRDefault="00F8126D" w:rsidP="00F8126D">
      <w:pPr>
        <w:pStyle w:val="Heading2"/>
        <w:rPr>
          <w:lang w:val="nb-NO"/>
        </w:rPr>
      </w:pPr>
      <w:r w:rsidRPr="00F8126D">
        <w:rPr>
          <w:lang w:val="nb-NO"/>
        </w:rPr>
        <w:t xml:space="preserve">Ny utgave av VEIEN </w:t>
      </w:r>
    </w:p>
    <w:p w14:paraId="68C77549" w14:textId="46332A9F" w:rsidR="00F8126D" w:rsidRDefault="00F8126D" w:rsidP="00F8126D">
      <w:pPr>
        <w:rPr>
          <w:lang w:val="nb-NO"/>
        </w:rPr>
      </w:pPr>
      <w:r w:rsidRPr="00F8126D">
        <w:rPr>
          <w:lang w:val="nb-NO"/>
        </w:rPr>
        <w:t>Magasinet VEIEN er ute med nytt nummer. Her kan du lese om sommerfestivalen i Stavern. Vi møter Mortensrud Frikirke og deres engasjement i «Global uke mot moderne slaveri». VEIEN tar også opp tematikken om hvordan skape trygge fellesskap for alle. Her kan du lese magasinet som også sendes ut på papir.</w:t>
      </w:r>
    </w:p>
    <w:p w14:paraId="256D4069" w14:textId="2521C916" w:rsidR="00F8126D" w:rsidRDefault="00F8126D" w:rsidP="00F8126D">
      <w:pPr>
        <w:rPr>
          <w:lang w:val="nb-NO"/>
        </w:rPr>
      </w:pPr>
      <w:r>
        <w:rPr>
          <w:lang w:val="nb-NO"/>
        </w:rPr>
        <w:t>MagasinetVEIEN.no</w:t>
      </w:r>
    </w:p>
    <w:p w14:paraId="763E4CAB" w14:textId="77777777" w:rsidR="00F8126D" w:rsidRDefault="00F8126D" w:rsidP="00F8126D">
      <w:pPr>
        <w:rPr>
          <w:lang w:val="nb-NO"/>
        </w:rPr>
      </w:pPr>
    </w:p>
    <w:p w14:paraId="3B1B2298" w14:textId="77777777" w:rsidR="00F8126D" w:rsidRDefault="00F8126D" w:rsidP="00F8126D">
      <w:pPr>
        <w:rPr>
          <w:lang w:val="nb-NO"/>
        </w:rPr>
      </w:pPr>
    </w:p>
    <w:p w14:paraId="0B9C8AAC" w14:textId="77777777" w:rsidR="00F8126D" w:rsidRDefault="00F8126D" w:rsidP="00F8126D">
      <w:pPr>
        <w:rPr>
          <w:lang w:val="nb-NO"/>
        </w:rPr>
      </w:pPr>
    </w:p>
    <w:p w14:paraId="55D1C82F" w14:textId="77777777" w:rsidR="00F8126D" w:rsidRDefault="00F8126D" w:rsidP="00F8126D">
      <w:pPr>
        <w:rPr>
          <w:lang w:val="nb-NO"/>
        </w:rPr>
      </w:pPr>
    </w:p>
    <w:p w14:paraId="5EAB69AC" w14:textId="77777777" w:rsidR="00F8126D" w:rsidRDefault="00F8126D" w:rsidP="00F8126D">
      <w:pPr>
        <w:rPr>
          <w:lang w:val="nb-NO"/>
        </w:rPr>
      </w:pPr>
    </w:p>
    <w:p w14:paraId="6368D696" w14:textId="77777777" w:rsidR="00F8126D" w:rsidRDefault="00F8126D" w:rsidP="00F8126D">
      <w:pPr>
        <w:rPr>
          <w:lang w:val="nb-NO"/>
        </w:rPr>
      </w:pPr>
    </w:p>
    <w:p w14:paraId="55CE74DB" w14:textId="56A5264E" w:rsidR="00F8126D" w:rsidRDefault="00F8126D" w:rsidP="00F8126D">
      <w:pPr>
        <w:rPr>
          <w:lang w:val="nb-NO"/>
        </w:rPr>
      </w:pPr>
      <w:r>
        <w:rPr>
          <w:noProof/>
        </w:rPr>
        <w:lastRenderedPageBreak/>
        <w:drawing>
          <wp:inline distT="0" distB="0" distL="0" distR="0" wp14:anchorId="25389D49" wp14:editId="54C2F7B1">
            <wp:extent cx="1619250" cy="1619250"/>
            <wp:effectExtent l="0" t="0" r="0" b="0"/>
            <wp:docPr id="1678494499" name="Picture 8" descr="Mot moderne slave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Mot moderne slaver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9250" cy="1619250"/>
                    </a:xfrm>
                    <a:prstGeom prst="rect">
                      <a:avLst/>
                    </a:prstGeom>
                    <a:noFill/>
                    <a:ln>
                      <a:noFill/>
                    </a:ln>
                  </pic:spPr>
                </pic:pic>
              </a:graphicData>
            </a:graphic>
          </wp:inline>
        </w:drawing>
      </w:r>
    </w:p>
    <w:p w14:paraId="6F7DDF89" w14:textId="77777777" w:rsidR="00F8126D" w:rsidRPr="00F8126D" w:rsidRDefault="00F8126D" w:rsidP="00F8126D">
      <w:pPr>
        <w:pStyle w:val="Heading2"/>
        <w:rPr>
          <w:lang w:val="nb-NO"/>
        </w:rPr>
      </w:pPr>
      <w:r w:rsidRPr="00F8126D">
        <w:rPr>
          <w:lang w:val="nb-NO"/>
        </w:rPr>
        <w:t>Mot moderne slaveri</w:t>
      </w:r>
    </w:p>
    <w:p w14:paraId="655811D9" w14:textId="4AF56C8D" w:rsidR="00F8126D" w:rsidRDefault="00F8126D" w:rsidP="00F8126D">
      <w:pPr>
        <w:rPr>
          <w:lang w:val="nb-NO"/>
        </w:rPr>
      </w:pPr>
      <w:r w:rsidRPr="00F8126D">
        <w:rPr>
          <w:lang w:val="nb-NO"/>
        </w:rPr>
        <w:t>I november markerer vi Global uke mot moderne slaveri, slik det foregår i Norge og globalt. Her er to filmer dere kan vise på storskjerm i menigheten eller på sosiale medier. På nett finnes også prekenressurser og annet som gjør det mulig å kombinere «Søndag for de forfulgte» og Global uke.</w:t>
      </w:r>
    </w:p>
    <w:p w14:paraId="6CAE0ACE" w14:textId="77777777" w:rsidR="00F8126D" w:rsidRDefault="00F8126D" w:rsidP="00F8126D">
      <w:pPr>
        <w:rPr>
          <w:lang w:val="nb-NO"/>
        </w:rPr>
      </w:pPr>
    </w:p>
    <w:p w14:paraId="41435ADE" w14:textId="77777777" w:rsidR="00F8126D" w:rsidRDefault="00F8126D" w:rsidP="00F8126D">
      <w:pPr>
        <w:rPr>
          <w:lang w:val="nb-NO"/>
        </w:rPr>
      </w:pPr>
    </w:p>
    <w:p w14:paraId="716014CD" w14:textId="77777777" w:rsidR="00F8126D" w:rsidRDefault="00F8126D" w:rsidP="00F8126D">
      <w:pPr>
        <w:rPr>
          <w:lang w:val="nb-NO"/>
        </w:rPr>
      </w:pPr>
    </w:p>
    <w:p w14:paraId="57330318" w14:textId="77777777" w:rsidR="00F8126D" w:rsidRDefault="00F8126D" w:rsidP="00F8126D">
      <w:pPr>
        <w:rPr>
          <w:lang w:val="nb-NO"/>
        </w:rPr>
      </w:pPr>
    </w:p>
    <w:p w14:paraId="3DF2E8A1" w14:textId="77777777" w:rsidR="00F8126D" w:rsidRDefault="00F8126D" w:rsidP="00F8126D">
      <w:pPr>
        <w:rPr>
          <w:lang w:val="nb-NO"/>
        </w:rPr>
      </w:pPr>
    </w:p>
    <w:p w14:paraId="0778ED1C" w14:textId="77777777" w:rsidR="00F8126D" w:rsidRDefault="00F8126D" w:rsidP="00F8126D">
      <w:pPr>
        <w:rPr>
          <w:lang w:val="nb-NO"/>
        </w:rPr>
      </w:pPr>
    </w:p>
    <w:p w14:paraId="38D339BC" w14:textId="77777777" w:rsidR="00F8126D" w:rsidRDefault="00F8126D" w:rsidP="00F8126D">
      <w:pPr>
        <w:rPr>
          <w:lang w:val="nb-NO"/>
        </w:rPr>
      </w:pPr>
      <w:r>
        <w:rPr>
          <w:noProof/>
        </w:rPr>
        <w:drawing>
          <wp:inline distT="0" distB="0" distL="0" distR="0" wp14:anchorId="4404B8E9" wp14:editId="777BB907">
            <wp:extent cx="1619250" cy="1619250"/>
            <wp:effectExtent l="0" t="0" r="0" b="0"/>
            <wp:docPr id="1643065804" name="Picture 9" descr="Nytt fra synodestyr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Nytt fra synodestyre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0" cy="1619250"/>
                    </a:xfrm>
                    <a:prstGeom prst="rect">
                      <a:avLst/>
                    </a:prstGeom>
                    <a:noFill/>
                    <a:ln>
                      <a:noFill/>
                    </a:ln>
                  </pic:spPr>
                </pic:pic>
              </a:graphicData>
            </a:graphic>
          </wp:inline>
        </w:drawing>
      </w:r>
    </w:p>
    <w:p w14:paraId="79E23C4A" w14:textId="34BC59F1" w:rsidR="00F8126D" w:rsidRPr="00F8126D" w:rsidRDefault="00F8126D" w:rsidP="00F8126D">
      <w:pPr>
        <w:pStyle w:val="Heading2"/>
        <w:rPr>
          <w:lang w:val="nb-NO"/>
        </w:rPr>
      </w:pPr>
      <w:r w:rsidRPr="00F8126D">
        <w:rPr>
          <w:lang w:val="nb-NO"/>
        </w:rPr>
        <w:t xml:space="preserve">Nytt fra synodestyret </w:t>
      </w:r>
    </w:p>
    <w:p w14:paraId="23405C9E" w14:textId="04325759" w:rsidR="00F8126D" w:rsidRDefault="00F8126D" w:rsidP="00F8126D">
      <w:pPr>
        <w:rPr>
          <w:lang w:val="nb-NO"/>
        </w:rPr>
      </w:pPr>
      <w:r w:rsidRPr="00F8126D">
        <w:rPr>
          <w:lang w:val="nb-NO"/>
        </w:rPr>
        <w:t>Synodestyrets septembermøte avklarte blant satser for menighetstilskudd, misjonsgave, og kostnader knyttet til ordninger som forsikring og pensjon for ansatte. Styret har også avklart hvordan de som misjonsstyre vil besøke landene der utsendingene arbeider. Les protokollen på nett</w:t>
      </w:r>
      <w:r>
        <w:rPr>
          <w:lang w:val="nb-NO"/>
        </w:rPr>
        <w:t xml:space="preserve">: </w:t>
      </w:r>
      <w:r w:rsidRPr="00F8126D">
        <w:rPr>
          <w:lang w:val="nb-NO"/>
        </w:rPr>
        <w:t>frikirken.no/synodestyreprotokoller</w:t>
      </w:r>
    </w:p>
    <w:p w14:paraId="6CF2384A" w14:textId="77777777" w:rsidR="00F8126D" w:rsidRDefault="00F8126D" w:rsidP="00F8126D">
      <w:pPr>
        <w:rPr>
          <w:lang w:val="nb-NO"/>
        </w:rPr>
      </w:pPr>
    </w:p>
    <w:p w14:paraId="29DAA6AC" w14:textId="77777777" w:rsidR="00F8126D" w:rsidRDefault="00F8126D" w:rsidP="00F8126D">
      <w:pPr>
        <w:rPr>
          <w:lang w:val="nb-NO"/>
        </w:rPr>
      </w:pPr>
    </w:p>
    <w:p w14:paraId="5444788B" w14:textId="77777777" w:rsidR="00F8126D" w:rsidRDefault="00F8126D" w:rsidP="00F8126D">
      <w:pPr>
        <w:rPr>
          <w:lang w:val="nb-NO"/>
        </w:rPr>
      </w:pPr>
    </w:p>
    <w:p w14:paraId="357877EC" w14:textId="77777777" w:rsidR="00F8126D" w:rsidRDefault="00F8126D" w:rsidP="00F8126D">
      <w:pPr>
        <w:rPr>
          <w:lang w:val="nb-NO"/>
        </w:rPr>
      </w:pPr>
    </w:p>
    <w:p w14:paraId="576F6C84" w14:textId="77777777" w:rsidR="00F8126D" w:rsidRDefault="00F8126D" w:rsidP="00F8126D">
      <w:pPr>
        <w:rPr>
          <w:lang w:val="nb-NO"/>
        </w:rPr>
      </w:pPr>
    </w:p>
    <w:p w14:paraId="31E0520B" w14:textId="2F91E4E6" w:rsidR="00F8126D" w:rsidRDefault="00F8126D" w:rsidP="00F8126D">
      <w:pPr>
        <w:rPr>
          <w:lang w:val="nb-NO"/>
        </w:rPr>
      </w:pPr>
      <w:r>
        <w:rPr>
          <w:noProof/>
        </w:rPr>
        <w:drawing>
          <wp:inline distT="0" distB="0" distL="0" distR="0" wp14:anchorId="4BE11107" wp14:editId="5B037AFB">
            <wp:extent cx="1619250" cy="1619250"/>
            <wp:effectExtent l="0" t="0" r="0" b="0"/>
            <wp:docPr id="468969937" name="Picture 10" descr="Ny Bibellesepl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Ny Bibellesepla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19250" cy="1619250"/>
                    </a:xfrm>
                    <a:prstGeom prst="rect">
                      <a:avLst/>
                    </a:prstGeom>
                    <a:noFill/>
                    <a:ln>
                      <a:noFill/>
                    </a:ln>
                  </pic:spPr>
                </pic:pic>
              </a:graphicData>
            </a:graphic>
          </wp:inline>
        </w:drawing>
      </w:r>
    </w:p>
    <w:p w14:paraId="28BF3153" w14:textId="77777777" w:rsidR="00F8126D" w:rsidRPr="00F8126D" w:rsidRDefault="00F8126D" w:rsidP="00F8126D">
      <w:pPr>
        <w:pStyle w:val="Heading2"/>
        <w:rPr>
          <w:lang w:val="nb-NO"/>
        </w:rPr>
      </w:pPr>
      <w:r w:rsidRPr="00F8126D">
        <w:rPr>
          <w:lang w:val="nb-NO"/>
        </w:rPr>
        <w:t xml:space="preserve">Ny Bibelleseplan </w:t>
      </w:r>
    </w:p>
    <w:p w14:paraId="2880AFEA" w14:textId="49D3FB0B" w:rsidR="00F8126D" w:rsidRDefault="00F8126D" w:rsidP="00F8126D">
      <w:pPr>
        <w:rPr>
          <w:lang w:val="nb-NO"/>
        </w:rPr>
      </w:pPr>
      <w:r w:rsidRPr="00F8126D">
        <w:rPr>
          <w:lang w:val="nb-NO"/>
        </w:rPr>
        <w:t>Her har du en plan for hvordan du kan lese Bibelen sammen med en kompis, kjæreste/ektefelle eller med smågruppa i kirken din. Bibelleseplanen for oktober- desember kan du også laste ned i svart-hvitt eller farge.</w:t>
      </w:r>
    </w:p>
    <w:p w14:paraId="533DD716" w14:textId="092E64B9" w:rsidR="00F8126D" w:rsidRPr="00F8126D" w:rsidRDefault="00F8126D" w:rsidP="00F8126D">
      <w:pPr>
        <w:rPr>
          <w:lang w:val="nb-NO"/>
        </w:rPr>
      </w:pPr>
      <w:r>
        <w:rPr>
          <w:lang w:val="nb-NO"/>
        </w:rPr>
        <w:t>F</w:t>
      </w:r>
      <w:r w:rsidRPr="00F8126D">
        <w:rPr>
          <w:lang w:val="nb-NO"/>
        </w:rPr>
        <w:t>rikirken.no/bibel</w:t>
      </w:r>
    </w:p>
    <w:sectPr w:rsidR="00F8126D" w:rsidRPr="00F8126D" w:rsidSect="00F8126D">
      <w:type w:val="continuous"/>
      <w:pgSz w:w="11906" w:h="16838"/>
      <w:pgMar w:top="1440" w:right="1440" w:bottom="1440" w:left="1440" w:header="708" w:footer="708" w:gutter="0"/>
      <w:cols w:num="3"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26D"/>
    <w:rsid w:val="00CF483E"/>
    <w:rsid w:val="00F812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D0155"/>
  <w15:chartTrackingRefBased/>
  <w15:docId w15:val="{719D5DE5-A593-4833-868D-8143769D9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12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812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126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126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126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12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12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12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12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12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812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12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12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12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12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12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12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126D"/>
    <w:rPr>
      <w:rFonts w:eastAsiaTheme="majorEastAsia" w:cstheme="majorBidi"/>
      <w:color w:val="272727" w:themeColor="text1" w:themeTint="D8"/>
    </w:rPr>
  </w:style>
  <w:style w:type="paragraph" w:styleId="Title">
    <w:name w:val="Title"/>
    <w:basedOn w:val="Normal"/>
    <w:next w:val="Normal"/>
    <w:link w:val="TitleChar"/>
    <w:uiPriority w:val="10"/>
    <w:qFormat/>
    <w:rsid w:val="00F812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12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12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12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126D"/>
    <w:pPr>
      <w:spacing w:before="160"/>
      <w:jc w:val="center"/>
    </w:pPr>
    <w:rPr>
      <w:i/>
      <w:iCs/>
      <w:color w:val="404040" w:themeColor="text1" w:themeTint="BF"/>
    </w:rPr>
  </w:style>
  <w:style w:type="character" w:customStyle="1" w:styleId="QuoteChar">
    <w:name w:val="Quote Char"/>
    <w:basedOn w:val="DefaultParagraphFont"/>
    <w:link w:val="Quote"/>
    <w:uiPriority w:val="29"/>
    <w:rsid w:val="00F8126D"/>
    <w:rPr>
      <w:i/>
      <w:iCs/>
      <w:color w:val="404040" w:themeColor="text1" w:themeTint="BF"/>
    </w:rPr>
  </w:style>
  <w:style w:type="paragraph" w:styleId="ListParagraph">
    <w:name w:val="List Paragraph"/>
    <w:basedOn w:val="Normal"/>
    <w:uiPriority w:val="34"/>
    <w:qFormat/>
    <w:rsid w:val="00F8126D"/>
    <w:pPr>
      <w:ind w:left="720"/>
      <w:contextualSpacing/>
    </w:pPr>
  </w:style>
  <w:style w:type="character" w:styleId="IntenseEmphasis">
    <w:name w:val="Intense Emphasis"/>
    <w:basedOn w:val="DefaultParagraphFont"/>
    <w:uiPriority w:val="21"/>
    <w:qFormat/>
    <w:rsid w:val="00F8126D"/>
    <w:rPr>
      <w:i/>
      <w:iCs/>
      <w:color w:val="0F4761" w:themeColor="accent1" w:themeShade="BF"/>
    </w:rPr>
  </w:style>
  <w:style w:type="paragraph" w:styleId="IntenseQuote">
    <w:name w:val="Intense Quote"/>
    <w:basedOn w:val="Normal"/>
    <w:next w:val="Normal"/>
    <w:link w:val="IntenseQuoteChar"/>
    <w:uiPriority w:val="30"/>
    <w:qFormat/>
    <w:rsid w:val="00F812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126D"/>
    <w:rPr>
      <w:i/>
      <w:iCs/>
      <w:color w:val="0F4761" w:themeColor="accent1" w:themeShade="BF"/>
    </w:rPr>
  </w:style>
  <w:style w:type="character" w:styleId="IntenseReference">
    <w:name w:val="Intense Reference"/>
    <w:basedOn w:val="DefaultParagraphFont"/>
    <w:uiPriority w:val="32"/>
    <w:qFormat/>
    <w:rsid w:val="00F8126D"/>
    <w:rPr>
      <w:b/>
      <w:bCs/>
      <w:smallCaps/>
      <w:color w:val="0F4761" w:themeColor="accent1" w:themeShade="BF"/>
      <w:spacing w:val="5"/>
    </w:rPr>
  </w:style>
  <w:style w:type="character" w:styleId="Hyperlink">
    <w:name w:val="Hyperlink"/>
    <w:basedOn w:val="DefaultParagraphFont"/>
    <w:uiPriority w:val="99"/>
    <w:unhideWhenUsed/>
    <w:rsid w:val="00F8126D"/>
    <w:rPr>
      <w:color w:val="467886" w:themeColor="hyperlink"/>
      <w:u w:val="single"/>
    </w:rPr>
  </w:style>
  <w:style w:type="character" w:styleId="UnresolvedMention">
    <w:name w:val="Unresolved Mention"/>
    <w:basedOn w:val="DefaultParagraphFont"/>
    <w:uiPriority w:val="99"/>
    <w:semiHidden/>
    <w:unhideWhenUsed/>
    <w:rsid w:val="00F812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png"/><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327</Words>
  <Characters>1866</Characters>
  <Application>Microsoft Office Word</Application>
  <DocSecurity>0</DocSecurity>
  <Lines>15</Lines>
  <Paragraphs>4</Paragraphs>
  <ScaleCrop>false</ScaleCrop>
  <Company/>
  <LinksUpToDate>false</LinksUpToDate>
  <CharactersWithSpaces>2189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Sondre Topland</dc:creator>
  <cp:keywords/>
  <dc:description/>
  <cp:lastModifiedBy>Sondre Topland</cp:lastModifiedBy>
  <cp:revision>1</cp:revision>
  <dcterms:created xsi:type="dcterms:W3CDTF">2025-11-10T11:11:00Z</dcterms:created>
  <dcterms:modified xsi:type="dcterms:W3CDTF">2025-11-10T11:17:00Z</dcterms:modified>
</cp:coreProperties>
</file>